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56D6" w:rsidRPr="008856D6" w:rsidRDefault="008856D6" w:rsidP="008856D6">
      <w:pPr>
        <w:jc w:val="center"/>
        <w:rPr>
          <w:b/>
          <w:bCs/>
          <w:sz w:val="44"/>
          <w:szCs w:val="44"/>
        </w:rPr>
      </w:pPr>
      <w:r w:rsidRPr="008856D6">
        <w:rPr>
          <w:b/>
          <w:bCs/>
          <w:sz w:val="44"/>
          <w:szCs w:val="44"/>
        </w:rPr>
        <w:t>Rovelló, el nostre Pinotxo</w:t>
      </w:r>
    </w:p>
    <w:p w:rsidR="008856D6" w:rsidRPr="008856D6" w:rsidRDefault="008856D6" w:rsidP="008856D6">
      <w:pPr>
        <w:jc w:val="center"/>
        <w:rPr>
          <w:b/>
          <w:bCs/>
        </w:rPr>
      </w:pPr>
      <w:r w:rsidRPr="008856D6">
        <w:rPr>
          <w:b/>
          <w:bCs/>
        </w:rPr>
        <w:t>Lluís Serrasolses</w:t>
      </w:r>
    </w:p>
    <w:p w:rsidR="008856D6" w:rsidRDefault="008856D6" w:rsidP="008856D6"/>
    <w:p w:rsidR="008856D6" w:rsidRDefault="008856D6" w:rsidP="008856D6"/>
    <w:p w:rsidR="008856D6" w:rsidRDefault="008856D6" w:rsidP="008856D6">
      <w:pPr>
        <w:jc w:val="both"/>
      </w:pPr>
      <w:r>
        <w:tab/>
      </w:r>
      <w:r>
        <w:t>Ha mort Josep Vallverdú als 103 anys, una d’aquelles persones que elles soles han fet la feina de tres o quatre (i faig curt). Esperem que en Rovelló, el gosset protagonista de la seva novel·la més celebrada, que ja n’ha fet 58, en faci, com a mínim, tants com el seu creador. Per contribuir-hi, farem un joc de xarranca literària.</w:t>
      </w:r>
    </w:p>
    <w:p w:rsidR="008856D6" w:rsidRDefault="008856D6" w:rsidP="008856D6">
      <w:pPr>
        <w:jc w:val="both"/>
      </w:pPr>
      <w:r>
        <w:tab/>
      </w:r>
      <w:r>
        <w:t>Fa 58 anys, la publicació de les primeres novel·les infantils i juvenils en català des de la victòria franquista donava resposta a una necessitat imperiosa: que la mainada, escolaritzada en castellà, tingués uns llibres atractius per poder llegir en la seva llengua. El Premi Josep Maria Folch i Torres per a nens i nenes de 9 a 12 anys, i el Premi Joaquim Ruyra de novel·la juvenil, convocats des dels inicis de la fundació de l’editorial La Galera, el 1963, deixaven clares les intencions dels seus promotors: fer de pont amb la tradició de preguerra (per això els premis porten els noms més indiscutibles de la lectura jove) i afavorir l’aparició de nous escriptors que connectessin amb un públic latent, en construcció no només per raó de l’edat, sinó sobretot perquè sorgia de les runes deixades per la repressió franquista contra la cultura del país.</w:t>
      </w:r>
    </w:p>
    <w:p w:rsidR="008856D6" w:rsidRDefault="008856D6" w:rsidP="008856D6">
      <w:pPr>
        <w:jc w:val="both"/>
      </w:pPr>
      <w:r>
        <w:tab/>
      </w:r>
      <w:r>
        <w:t>Cal dir que la iniciativa va ser un èxit i que el catàleg de l’editorial es va farcir de títols que la nova generació de catalans vam llegir amb molt de gust, tant a casa com a les poques escoles que contemplaven el català com a llengua escrita com, més endavant, a la major part d’escoles del país. Sebastià Sorribas, Maria Novell, Joaquim Carbó, Josep Vallverdú i Maria Lluïsa Solà encapçalen la llista dels nous autors que els nens necessitaven, els nous Josep Maria Folch i Torres que els proporcionessin lectura, entreteniment, formació. I, sobretot, arrelament a la llengua i la cultura del país. Una funció que també feia quinzenalment la revista Cavall Fort.</w:t>
      </w:r>
    </w:p>
    <w:p w:rsidR="008856D6" w:rsidRDefault="008856D6" w:rsidP="008856D6">
      <w:pPr>
        <w:jc w:val="both"/>
      </w:pPr>
      <w:r>
        <w:tab/>
      </w:r>
      <w:r>
        <w:t>Sens dubte Rovelló és un dels títols més populars dels primers anys del Premi Folch i Torres. I l’únic que ha tingut la fortuna, anys després, de convertir-se en una sèrie de dibuixos animats, de manera que el personatge va aconseguir saltar a un parell més de generacions. La història que Josep Vallverdú va imaginar té com a protagonista un cadell que passa directament de l’aparador d’una botiga d’animals a estar perdut al bosc. És doncs la història d’un orfe absolut, com, posem per cas Pinotxo. I és també l’aventura d’un gos de debò i la seva relació amb els homes i la naturalesa, com podria ser La crida salvatge de Jack London. Aquestes són les caselles per on saltarem a peu coix.</w:t>
      </w:r>
    </w:p>
    <w:p w:rsidR="008856D6" w:rsidRDefault="008856D6" w:rsidP="008856D6">
      <w:pPr>
        <w:jc w:val="both"/>
      </w:pPr>
      <w:r>
        <w:tab/>
      </w:r>
      <w:r>
        <w:t>D’entre aquests dues caselles, la més potent, encara que potser no sigui la més evident, és la que ocupa el simpàtic titella italià. Com ell, Rovelló, que ho té tot per aprendre, no pot evitar les trapelleries i en fa de verdes i de madures; fins i tot, com el personatge de Carlo Collodi, és segrestat per un circ, per ser-se l’estrella, en fuig i inicia un obsessiu trajecte de retorn a casa. Rovelló comparteix amb Pinotxo un to benhumorat, una mica rondallístic i domèstic. Amb Jack London, l’encert de no humanitzar l’animal. Amb tots dos compateix el recurs de valdre’s d’un personatge no humà que, com qualsevol criatura o adolescent, ha d’aprendre, sovint a garrotades, quins són els seus valors.</w:t>
      </w:r>
      <w:r>
        <w:t xml:space="preserve"> </w:t>
      </w:r>
      <w:r>
        <w:t xml:space="preserve">Collodi té al seu servei dues cartes que sap jugar amb mà mestra. La carta del conte de fades li proporciona la llibertat imaginativa, humor i surrealisme inclosos. L’altra és la carta de la veritat entesa com el contrari de la moralina. La primera no és la de Vallverdú, però l’altra la juga a fons i n’obté la  naturalitat i l’alegria </w:t>
      </w:r>
      <w:r>
        <w:lastRenderedPageBreak/>
        <w:t>de l’aventura. I això l’allunya del que potser hagués estat l’error més gran: seguir la traça de Josep Maria Folch i Torres.</w:t>
      </w:r>
    </w:p>
    <w:p w:rsidR="008856D6" w:rsidRDefault="008856D6" w:rsidP="008856D6">
      <w:pPr>
        <w:jc w:val="both"/>
      </w:pPr>
      <w:r>
        <w:tab/>
      </w:r>
      <w:r>
        <w:t>El cadell Rovelló, hereu de casa bona, ha d’aprendre a ser un bon gos d’una autèntica masia catalana: quin perill de folch-i-torrejar! Doncs no: la visió paternalista no és la que encalça aquest  gos de pis que ha d’aprendre a convertir-se en un gos de pagès; ho evita la mateixa saviesa literària que animava Collodi. I Vallverdú aprofita per presentar la veritat d’una vida rural que ja ha desaparegut: la de les masies on convivien homes i animals en un espai compartit. La quadra del cavall era sota l’habitació de dormir dels masovers, les gallines podien passejar sota la taula del menjador i els gossos podien tafanejar una mica per tot, però a l’hora de dormir s’havien de conformar amb un jaç ben aixoplugat a l’exterior de la masia. I tots eren conscients de les seves funcions i la seva missió: treballar i obeir, proveir d’ous, vigilar i caçar.</w:t>
      </w:r>
    </w:p>
    <w:p w:rsidR="008856D6" w:rsidRDefault="008856D6" w:rsidP="008856D6">
      <w:pPr>
        <w:jc w:val="both"/>
      </w:pPr>
      <w:r>
        <w:tab/>
      </w:r>
      <w:r>
        <w:t>Tot plegat fa que Rovelló no sigui una faula, ni que causi aquell calfred dels tòpics contes d’animals humanitzats ni, molt menys, aquella ganyota de fàstic que inspiren les històries carrinclones en què es consideren els animals els membres més importants de la família. És clar que Rovelló no és ben bé un gos de masia, i el seu esperit inquiet, pinotxesc, el porta a tafanejar allà on no el demanen, a buscar el com de les coses, a enfrontar-se a perills i enganys, a distingir entre la bondat, la crueltat i la necessitat, a aprendre a valdre’s per ell mateix. El seu destí de gos de pis, doncs, ha estat conjurat per una esforçada trajectòria d’aprenentatge que l’ha portat a trobar el seu lloc en el món. Que en el seu cas no era la vida salvatge, ni mandrejar en el mateix llit d’un humà, sinó ser un gos. Un gos inquiet i fidel. Una història de veritat, com deia Joan Triadú en el pròleg.</w:t>
      </w:r>
    </w:p>
    <w:p w:rsidR="007C2935" w:rsidRDefault="008856D6" w:rsidP="008856D6">
      <w:pPr>
        <w:jc w:val="both"/>
      </w:pPr>
      <w:r>
        <w:tab/>
      </w:r>
      <w:r>
        <w:t>Potser avui ja no fa tanta falta per proporcionar lectura en català als nens i nenes, però sí per vincular-los a una tradició literària i per acostar-los a un model de vida marcat per la naturalitat, on bèsties i persones, i les paraules que serveixen per anomenar els llocs, les plantes, les eines… formaven un tot més o menys harmònic que girava al ritme de les estacions i al ritme de les generacions. Una manera, en el fons, de jugar a la xarranca i d’anar sabent com se salta d’una casella a una altra. I, és clar, un bany de naturalitat i de bon gust abans d’anar a dormir.</w:t>
      </w:r>
    </w:p>
    <w:p w:rsidR="008856D6" w:rsidRDefault="008856D6" w:rsidP="008856D6"/>
    <w:p w:rsidR="008856D6" w:rsidRPr="008856D6" w:rsidRDefault="008856D6" w:rsidP="008856D6">
      <w:pPr>
        <w:rPr>
          <w:b/>
          <w:bCs/>
          <w:u w:val="single"/>
        </w:rPr>
      </w:pPr>
      <w:r w:rsidRPr="008856D6">
        <w:rPr>
          <w:b/>
          <w:bCs/>
          <w:u w:val="single"/>
        </w:rPr>
        <w:t>Lluís Serrasolses, El Punt Avui, 22 juliol 2026</w:t>
      </w:r>
    </w:p>
    <w:sectPr w:rsidR="008856D6" w:rsidRPr="008856D6" w:rsidSect="00DE577A">
      <w:footerReference w:type="even" r:id="rId6"/>
      <w:foot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6084" w:rsidRDefault="00BD6084" w:rsidP="008856D6">
      <w:r>
        <w:separator/>
      </w:r>
    </w:p>
  </w:endnote>
  <w:endnote w:type="continuationSeparator" w:id="0">
    <w:p w:rsidR="00BD6084" w:rsidRDefault="00BD6084" w:rsidP="00885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57550752"/>
      <w:docPartObj>
        <w:docPartGallery w:val="Page Numbers (Bottom of Page)"/>
        <w:docPartUnique/>
      </w:docPartObj>
    </w:sdtPr>
    <w:sdtContent>
      <w:p w:rsidR="008856D6" w:rsidRDefault="008856D6" w:rsidP="00F541E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8856D6" w:rsidRDefault="008856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78049695"/>
      <w:docPartObj>
        <w:docPartGallery w:val="Page Numbers (Bottom of Page)"/>
        <w:docPartUnique/>
      </w:docPartObj>
    </w:sdtPr>
    <w:sdtContent>
      <w:p w:rsidR="008856D6" w:rsidRDefault="008856D6" w:rsidP="00F541E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8856D6" w:rsidRDefault="008856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6084" w:rsidRDefault="00BD6084" w:rsidP="008856D6">
      <w:r>
        <w:separator/>
      </w:r>
    </w:p>
  </w:footnote>
  <w:footnote w:type="continuationSeparator" w:id="0">
    <w:p w:rsidR="00BD6084" w:rsidRDefault="00BD6084" w:rsidP="008856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D6"/>
    <w:rsid w:val="0031617E"/>
    <w:rsid w:val="007C2935"/>
    <w:rsid w:val="008856D6"/>
    <w:rsid w:val="00BD6084"/>
    <w:rsid w:val="00DE57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C7889DE"/>
  <w15:chartTrackingRefBased/>
  <w15:docId w15:val="{65DF8364-CC93-2E42-BF18-E8A00C52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8856D6"/>
    <w:pPr>
      <w:tabs>
        <w:tab w:val="center" w:pos="4252"/>
        <w:tab w:val="right" w:pos="8504"/>
      </w:tabs>
    </w:pPr>
  </w:style>
  <w:style w:type="character" w:customStyle="1" w:styleId="PiedepginaCar">
    <w:name w:val="Pie de página Car"/>
    <w:basedOn w:val="Fuentedeprrafopredeter"/>
    <w:link w:val="Piedepgina"/>
    <w:uiPriority w:val="99"/>
    <w:rsid w:val="008856D6"/>
  </w:style>
  <w:style w:type="character" w:styleId="Nmerodepgina">
    <w:name w:val="page number"/>
    <w:basedOn w:val="Fuentedeprrafopredeter"/>
    <w:uiPriority w:val="99"/>
    <w:semiHidden/>
    <w:unhideWhenUsed/>
    <w:rsid w:val="00885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946</Words>
  <Characters>5207</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2026-07-27T14:28:00Z</dcterms:created>
  <dcterms:modified xsi:type="dcterms:W3CDTF">2026-07-27T14:30:00Z</dcterms:modified>
</cp:coreProperties>
</file>